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0023" w14:textId="77777777" w:rsidR="00357EBB" w:rsidRPr="00C32BFF" w:rsidRDefault="00357EBB" w:rsidP="00C32BFF">
      <w:pPr>
        <w:pStyle w:val="Otsikko10"/>
        <w:rPr>
          <w:rFonts w:eastAsia="Times New Roman"/>
          <w:sz w:val="32"/>
          <w:szCs w:val="32"/>
          <w:lang w:eastAsia="fi-FI"/>
        </w:rPr>
      </w:pPr>
      <w:r w:rsidRPr="00C32BFF">
        <w:rPr>
          <w:rFonts w:eastAsia="Times New Roman"/>
          <w:sz w:val="32"/>
          <w:szCs w:val="32"/>
          <w:lang w:eastAsia="fi-FI"/>
        </w:rPr>
        <w:t>Verisuonten ultraäänitutkimus</w:t>
      </w:r>
    </w:p>
    <w:p w14:paraId="5FA0FD34" w14:textId="77777777" w:rsidR="00357EBB" w:rsidRPr="00C32BFF" w:rsidRDefault="00357EBB" w:rsidP="00357EBB">
      <w:pPr>
        <w:spacing w:line="240" w:lineRule="auto"/>
        <w:jc w:val="both"/>
        <w:rPr>
          <w:rFonts w:asciiTheme="minorHAnsi" w:eastAsia="Times New Roman" w:hAnsiTheme="minorHAnsi"/>
          <w:lang w:eastAsia="fi-FI"/>
        </w:rPr>
      </w:pPr>
      <w:r w:rsidRPr="00C32BFF">
        <w:rPr>
          <w:rFonts w:asciiTheme="minorHAnsi" w:eastAsia="Times New Roman" w:hAnsiTheme="minorHAnsi"/>
          <w:lang w:eastAsia="fi-FI"/>
        </w:rPr>
        <w:t>Sinulle on varattu ultraäänitutkimus, jossa tutkitaan valtimoiden tai laskimoiden verivirtausta ylä- tai alaraajoista, vatsan alueelta tai kaulan verisuonista. Tutkimuksessa ei käytetä röntgensäteitä. Tarvittaessa tutkimusta täydennetään ultraäänitehosteaineella, joka ei sisällä jodia.</w:t>
      </w:r>
    </w:p>
    <w:p w14:paraId="3E1EA076" w14:textId="77777777" w:rsidR="00357EBB" w:rsidRPr="00357EBB" w:rsidRDefault="00357EBB" w:rsidP="00C32BFF">
      <w:pPr>
        <w:pStyle w:val="Otsikko20"/>
        <w:rPr>
          <w:rFonts w:eastAsia="Times New Roman"/>
          <w:lang w:eastAsia="fi-FI"/>
        </w:rPr>
      </w:pPr>
      <w:r w:rsidRPr="00357EBB">
        <w:rPr>
          <w:rFonts w:eastAsia="Times New Roman"/>
          <w:lang w:eastAsia="fi-FI"/>
        </w:rPr>
        <w:t xml:space="preserve">Toimenpiteeseen valmistautuminen </w:t>
      </w:r>
    </w:p>
    <w:p w14:paraId="37FEB046" w14:textId="77777777" w:rsidR="00357EBB" w:rsidRPr="00C32BFF" w:rsidRDefault="00357EBB" w:rsidP="00357EBB">
      <w:pPr>
        <w:spacing w:line="240" w:lineRule="auto"/>
        <w:jc w:val="both"/>
        <w:rPr>
          <w:rFonts w:asciiTheme="minorHAnsi" w:eastAsia="Times New Roman" w:hAnsiTheme="minorHAnsi"/>
          <w:lang w:eastAsia="fi-FI"/>
        </w:rPr>
      </w:pPr>
      <w:r w:rsidRPr="00C32BFF">
        <w:rPr>
          <w:rFonts w:asciiTheme="minorHAnsi" w:eastAsia="Times New Roman" w:hAnsiTheme="minorHAnsi"/>
          <w:b/>
          <w:lang w:eastAsia="fi-FI"/>
        </w:rPr>
        <w:t>Raajojen ja kaulan</w:t>
      </w:r>
      <w:r w:rsidRPr="00C32BFF">
        <w:rPr>
          <w:rFonts w:asciiTheme="minorHAnsi" w:eastAsia="Times New Roman" w:hAnsiTheme="minorHAnsi"/>
          <w:lang w:eastAsia="fi-FI"/>
        </w:rPr>
        <w:t xml:space="preserve"> verisuonten ultraäänitutkimukseen ei ole esivalmisteluja, joten voit syödä ja juoda normaalisti. </w:t>
      </w:r>
    </w:p>
    <w:p w14:paraId="40BD4C5D" w14:textId="77777777" w:rsidR="00357EBB" w:rsidRPr="00C32BFF" w:rsidRDefault="00357EBB" w:rsidP="00357EBB">
      <w:pPr>
        <w:spacing w:line="240" w:lineRule="auto"/>
        <w:jc w:val="both"/>
        <w:rPr>
          <w:rFonts w:asciiTheme="minorHAnsi" w:eastAsia="Times New Roman" w:hAnsiTheme="minorHAnsi"/>
          <w:lang w:eastAsia="fi-FI"/>
        </w:rPr>
      </w:pPr>
      <w:r w:rsidRPr="00C32BFF">
        <w:rPr>
          <w:rFonts w:asciiTheme="minorHAnsi" w:eastAsia="Times New Roman" w:hAnsiTheme="minorHAnsi"/>
          <w:b/>
          <w:lang w:eastAsia="fi-FI"/>
        </w:rPr>
        <w:t>Vatsan</w:t>
      </w:r>
      <w:r w:rsidRPr="00C32BFF">
        <w:rPr>
          <w:rFonts w:asciiTheme="minorHAnsi" w:eastAsia="Times New Roman" w:hAnsiTheme="minorHAnsi"/>
          <w:lang w:eastAsia="fi-FI"/>
        </w:rPr>
        <w:t xml:space="preserve"> alueen verisuonitutkimuksissa tulee olla vähintään neljä (4) tuntia syömättä, juomatta, tupakoimatta ja purukumia purematta. Mikäli sinulla on tablettihoitoinen diabetes, ota verensokerilääke vasta, kun saat syödä. Jos sinulla on insuliinihoitoinen diabetes, lähettävä poliklinikka tai hoito-osasto määrittää tarkemmat valmisteluohjeet.</w:t>
      </w:r>
    </w:p>
    <w:p w14:paraId="39276AF2" w14:textId="77777777" w:rsidR="00357EBB" w:rsidRPr="00357EBB" w:rsidRDefault="00357EBB" w:rsidP="00C32BFF">
      <w:pPr>
        <w:pStyle w:val="Otsikko20"/>
        <w:rPr>
          <w:rFonts w:eastAsia="Times New Roman"/>
          <w:lang w:eastAsia="fi-FI"/>
        </w:rPr>
      </w:pPr>
      <w:r w:rsidRPr="00357EBB">
        <w:rPr>
          <w:rFonts w:eastAsia="Times New Roman"/>
          <w:lang w:eastAsia="fi-FI"/>
        </w:rPr>
        <w:t xml:space="preserve">Tutkimuksen suorittaminen </w:t>
      </w:r>
    </w:p>
    <w:p w14:paraId="383E939E"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Tutkimus kestää noin 20 minuuttia.</w:t>
      </w:r>
    </w:p>
    <w:p w14:paraId="6861761F"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Röntgenhoitaja valmistelee sinut toimenpiteeseen ja avustaa lääkäriä. Röntgenlääkäri suorittaa toimenpiteen ja antaa lausunnon.</w:t>
      </w:r>
    </w:p>
    <w:p w14:paraId="7C93187C"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Tutkimusasento riippuen siitä mitä suonia tutkitaan. Asento voi olla selällään, istuen tai seisten. Tutkittava alue riisutaan paljaaksi.</w:t>
      </w:r>
    </w:p>
    <w:p w14:paraId="321F3FEA" w14:textId="77777777" w:rsidR="00357EBB" w:rsidRPr="00C32BFF" w:rsidRDefault="00357EBB" w:rsidP="00357EBB">
      <w:pPr>
        <w:spacing w:line="120" w:lineRule="auto"/>
        <w:rPr>
          <w:rFonts w:asciiTheme="minorHAnsi" w:eastAsia="Times New Roman" w:hAnsiTheme="minorHAnsi"/>
          <w:lang w:eastAsia="fi-FI"/>
        </w:rPr>
      </w:pPr>
    </w:p>
    <w:p w14:paraId="73E3B904"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Alaraajojen laskimotutkimuksessa seisotaan matalilla tikkailla. Lääkäri voi joskus käyttää puristusmansettia jalan ympärillä tai puristaa käsin pohkeesta.</w:t>
      </w:r>
    </w:p>
    <w:p w14:paraId="023DB376" w14:textId="77777777" w:rsidR="00357EBB" w:rsidRPr="00C32BFF" w:rsidRDefault="00357EBB" w:rsidP="00357EBB">
      <w:pPr>
        <w:spacing w:line="120" w:lineRule="auto"/>
        <w:rPr>
          <w:rFonts w:asciiTheme="minorHAnsi" w:eastAsia="Times New Roman" w:hAnsiTheme="minorHAnsi"/>
          <w:lang w:eastAsia="fi-FI"/>
        </w:rPr>
      </w:pPr>
    </w:p>
    <w:p w14:paraId="141A63A7"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Aluksi röntgenlääkäri levittää tutkittavan alueen iholle huoneenlämpöistä, vesiliukoista ultraäänihyytelöä. Tämän jälkeen ultraäänikuvan aikaansaamiseksi, iholla liikutellaan kevyesti pientä ultraäänianturia. Tehosteultraäänitutkimuksessa laitetaan laskimokanyyli, jonka kautta ruiskutetaan tehosteainetta.</w:t>
      </w:r>
    </w:p>
    <w:p w14:paraId="536DB079" w14:textId="77777777" w:rsidR="00357EBB" w:rsidRPr="00357EBB" w:rsidRDefault="00357EBB" w:rsidP="00C32BFF">
      <w:pPr>
        <w:pStyle w:val="Otsikko20"/>
        <w:rPr>
          <w:rFonts w:eastAsia="Times New Roman"/>
          <w:lang w:eastAsia="fi-FI"/>
        </w:rPr>
      </w:pPr>
      <w:r w:rsidRPr="00357EBB">
        <w:rPr>
          <w:rFonts w:eastAsia="Times New Roman"/>
          <w:lang w:eastAsia="fi-FI"/>
        </w:rPr>
        <w:t>Tutkimuksen jälkeen huomioitavaa</w:t>
      </w:r>
    </w:p>
    <w:p w14:paraId="3217E248"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Tutkimuksen jälkeen ei ole yleensä rajoituksia eikä jälkihoitoa. Jatkohoito on tarpeen, jos tutkimuksessa todetaan laskimotukos.</w:t>
      </w:r>
    </w:p>
    <w:p w14:paraId="07F7C3EF" w14:textId="7D130C7F" w:rsidR="00357EBB" w:rsidRPr="00C32BFF" w:rsidRDefault="00357EBB" w:rsidP="00C32BFF">
      <w:pPr>
        <w:spacing w:line="240" w:lineRule="auto"/>
        <w:rPr>
          <w:rFonts w:asciiTheme="minorHAnsi" w:eastAsia="Times New Roman" w:hAnsiTheme="minorHAnsi"/>
          <w:lang w:eastAsia="fi-FI"/>
        </w:rPr>
      </w:pPr>
      <w:r w:rsidRPr="00C32BFF">
        <w:rPr>
          <w:rFonts w:asciiTheme="minorHAnsi" w:eastAsia="Times New Roman" w:hAnsiTheme="minorHAnsi"/>
          <w:lang w:eastAsia="fi-FI"/>
        </w:rPr>
        <w:t xml:space="preserve">Jos on käytetty tehosteainetta, niin seuranta röntgenissä on 30 </w:t>
      </w:r>
      <w:r w:rsidR="0073480A" w:rsidRPr="00C32BFF">
        <w:rPr>
          <w:rFonts w:asciiTheme="minorHAnsi" w:eastAsia="Times New Roman" w:hAnsiTheme="minorHAnsi"/>
          <w:lang w:eastAsia="fi-FI"/>
        </w:rPr>
        <w:t>minuuttia. Hoitava</w:t>
      </w:r>
      <w:r w:rsidRPr="00C32BFF">
        <w:rPr>
          <w:rFonts w:asciiTheme="minorHAnsi" w:eastAsia="Times New Roman" w:hAnsiTheme="minorHAnsi"/>
          <w:lang w:eastAsia="fi-FI"/>
        </w:rPr>
        <w:t xml:space="preserve"> lääkäri antaa tiedon tutkimuksen tuloksista.</w:t>
      </w:r>
    </w:p>
    <w:p w14:paraId="47246CD5" w14:textId="77777777" w:rsidR="00357EBB" w:rsidRPr="00357EBB" w:rsidRDefault="00357EBB" w:rsidP="00C32BFF">
      <w:pPr>
        <w:pStyle w:val="Otsikko20"/>
        <w:rPr>
          <w:rFonts w:eastAsia="Times New Roman"/>
          <w:lang w:eastAsia="fi-FI"/>
        </w:rPr>
      </w:pPr>
      <w:r w:rsidRPr="00357EBB">
        <w:rPr>
          <w:rFonts w:eastAsia="Times New Roman"/>
          <w:lang w:eastAsia="fi-FI"/>
        </w:rPr>
        <w:t>Yhteystiedot</w:t>
      </w:r>
    </w:p>
    <w:p w14:paraId="5B700C62" w14:textId="77777777" w:rsidR="00357EBB" w:rsidRPr="005D4F79" w:rsidRDefault="00357EBB" w:rsidP="00357EBB">
      <w:pPr>
        <w:spacing w:line="240" w:lineRule="auto"/>
        <w:jc w:val="both"/>
        <w:rPr>
          <w:rFonts w:asciiTheme="minorHAnsi" w:eastAsia="Times New Roman" w:hAnsiTheme="minorHAnsi"/>
          <w:lang w:eastAsia="fi-FI"/>
        </w:rPr>
      </w:pPr>
      <w:r w:rsidRPr="005D4F79">
        <w:rPr>
          <w:rFonts w:asciiTheme="minorHAnsi" w:eastAsia="Times New Roman" w:hAnsiTheme="minorHAnsi"/>
          <w:lang w:eastAsia="fi-FI"/>
        </w:rPr>
        <w:t xml:space="preserve">Mikäli haluat lisätietoja suunnitellusta ultraäänitutkimuksesta, ota yhteyttä arkisin siihen röntgenyksikköön, mistä aikasi on varattu. </w:t>
      </w:r>
    </w:p>
    <w:p w14:paraId="7497DFBE" w14:textId="77777777" w:rsidR="00357EBB" w:rsidRPr="00357EBB" w:rsidRDefault="00357EBB" w:rsidP="005D4F79">
      <w:pPr>
        <w:spacing w:line="120" w:lineRule="auto"/>
        <w:jc w:val="both"/>
        <w:rPr>
          <w:rFonts w:ascii="Trebuchet MS" w:eastAsia="Times New Roman" w:hAnsi="Trebuchet MS" w:cs="Times New Roman"/>
          <w:lang w:eastAsia="fi-FI"/>
        </w:rPr>
      </w:pPr>
    </w:p>
    <w:p w14:paraId="016F7B8E" w14:textId="7777777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b/>
          <w:lang w:eastAsia="fi-FI"/>
        </w:rPr>
        <w:t>Oulun yliopistollinen sairaala</w:t>
      </w:r>
      <w:r w:rsidRPr="00C32BFF">
        <w:rPr>
          <w:rFonts w:asciiTheme="minorHAnsi" w:eastAsia="Times New Roman" w:hAnsiTheme="minorHAnsi"/>
          <w:lang w:eastAsia="fi-FI"/>
        </w:rPr>
        <w:t>, puh. 040 5811728:</w:t>
      </w:r>
    </w:p>
    <w:p w14:paraId="2CE3B00F" w14:textId="129D8F87"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G-</w:t>
      </w:r>
      <w:r w:rsidR="00D31A94">
        <w:rPr>
          <w:rFonts w:asciiTheme="minorHAnsi" w:eastAsia="Times New Roman" w:hAnsiTheme="minorHAnsi"/>
          <w:lang w:eastAsia="fi-FI"/>
        </w:rPr>
        <w:t>kuvantaminen</w:t>
      </w:r>
      <w:r w:rsidRPr="00C32BFF">
        <w:rPr>
          <w:rFonts w:asciiTheme="minorHAnsi" w:eastAsia="Times New Roman" w:hAnsiTheme="minorHAnsi"/>
          <w:lang w:eastAsia="fi-FI"/>
        </w:rPr>
        <w:t>: sisäänkäynti G (Kiviharjuntie 9, Oulu), R-kerros.</w:t>
      </w:r>
    </w:p>
    <w:p w14:paraId="35E5EF24" w14:textId="78954C50" w:rsidR="00357EBB" w:rsidRPr="00C32BFF" w:rsidRDefault="00357EBB" w:rsidP="00357EBB">
      <w:pPr>
        <w:spacing w:line="240" w:lineRule="auto"/>
        <w:rPr>
          <w:rFonts w:asciiTheme="minorHAnsi" w:eastAsia="Times New Roman" w:hAnsiTheme="minorHAnsi"/>
          <w:lang w:eastAsia="fi-FI"/>
        </w:rPr>
      </w:pPr>
      <w:r w:rsidRPr="00C32BFF">
        <w:rPr>
          <w:rFonts w:asciiTheme="minorHAnsi" w:eastAsia="Times New Roman" w:hAnsiTheme="minorHAnsi"/>
          <w:lang w:eastAsia="fi-FI"/>
        </w:rPr>
        <w:t>F</w:t>
      </w:r>
      <w:r w:rsidR="00D31A94">
        <w:rPr>
          <w:rFonts w:asciiTheme="minorHAnsi" w:eastAsia="Times New Roman" w:hAnsiTheme="minorHAnsi"/>
          <w:lang w:eastAsia="fi-FI"/>
        </w:rPr>
        <w:t>-kuvantaminen</w:t>
      </w:r>
      <w:r w:rsidRPr="00C32BFF">
        <w:rPr>
          <w:rFonts w:asciiTheme="minorHAnsi" w:eastAsia="Times New Roman" w:hAnsiTheme="minorHAnsi"/>
          <w:lang w:eastAsia="fi-FI"/>
        </w:rPr>
        <w:t>: sisäänkäynti N (</w:t>
      </w:r>
      <w:proofErr w:type="spellStart"/>
      <w:r w:rsidRPr="00C32BFF">
        <w:rPr>
          <w:rFonts w:asciiTheme="minorHAnsi" w:eastAsia="Times New Roman" w:hAnsiTheme="minorHAnsi"/>
          <w:lang w:eastAsia="fi-FI"/>
        </w:rPr>
        <w:t>Kajaanintie</w:t>
      </w:r>
      <w:proofErr w:type="spellEnd"/>
      <w:r w:rsidRPr="00C32BFF">
        <w:rPr>
          <w:rFonts w:asciiTheme="minorHAnsi" w:eastAsia="Times New Roman" w:hAnsiTheme="minorHAnsi"/>
          <w:lang w:eastAsia="fi-FI"/>
        </w:rPr>
        <w:t xml:space="preserve"> 50, Oulu) tai G (Kiviharjuntie 9, Oulu), sijainti N4, 1. kerros, aula 2.</w:t>
      </w:r>
    </w:p>
    <w:p w14:paraId="3156AA15" w14:textId="0FBBF783" w:rsidR="005F4A3B" w:rsidRPr="00C32BFF" w:rsidRDefault="00357EBB" w:rsidP="00124D84">
      <w:pPr>
        <w:spacing w:line="240" w:lineRule="auto"/>
        <w:rPr>
          <w:rFonts w:asciiTheme="minorHAnsi" w:eastAsia="Times New Roman" w:hAnsiTheme="minorHAnsi"/>
          <w:lang w:eastAsia="fi-FI"/>
        </w:rPr>
      </w:pPr>
      <w:proofErr w:type="spellStart"/>
      <w:r w:rsidRPr="00C32BFF">
        <w:rPr>
          <w:rFonts w:asciiTheme="minorHAnsi" w:eastAsia="Times New Roman" w:hAnsiTheme="minorHAnsi"/>
          <w:b/>
          <w:lang w:eastAsia="fi-FI"/>
        </w:rPr>
        <w:t>Oulaskankaan</w:t>
      </w:r>
      <w:proofErr w:type="spellEnd"/>
      <w:r w:rsidRPr="00C32BFF">
        <w:rPr>
          <w:rFonts w:asciiTheme="minorHAnsi" w:eastAsia="Times New Roman" w:hAnsiTheme="minorHAnsi"/>
          <w:b/>
          <w:lang w:eastAsia="fi-FI"/>
        </w:rPr>
        <w:t xml:space="preserve"> sairaalan röntgen:</w:t>
      </w:r>
      <w:r w:rsidRPr="00C32BFF">
        <w:rPr>
          <w:rFonts w:asciiTheme="minorHAnsi" w:eastAsia="Times New Roman" w:hAnsiTheme="minorHAnsi"/>
          <w:lang w:eastAsia="fi-FI"/>
        </w:rPr>
        <w:t xml:space="preserve"> Oulaistenkatu 5, Oulainen. A-ovi, 1. kerros. Puh. 08 3157619</w:t>
      </w:r>
    </w:p>
    <w:sectPr w:rsidR="005F4A3B" w:rsidRPr="00C32BFF"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4FF6F320" w:rsidR="00AB7072" w:rsidRPr="00AB7072" w:rsidRDefault="00AB7072" w:rsidP="00AB7072">
    <w:pPr>
      <w:pStyle w:val="Eivli"/>
      <w:rPr>
        <w:sz w:val="16"/>
        <w:szCs w:val="16"/>
      </w:rPr>
    </w:pPr>
    <w:r>
      <w:tab/>
    </w:r>
    <w:r>
      <w:tab/>
    </w:r>
    <w:r>
      <w:tab/>
    </w:r>
    <w:r w:rsidR="005D4F79">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7A59E1">
          <w:rPr>
            <w:sz w:val="16"/>
            <w:szCs w:val="16"/>
          </w:rPr>
          <w:t xml:space="preserve">Verisuonten ultraäänitutkimus </w:t>
        </w:r>
        <w:proofErr w:type="spellStart"/>
        <w:r w:rsidR="007A59E1">
          <w:rPr>
            <w:sz w:val="16"/>
            <w:szCs w:val="16"/>
          </w:rPr>
          <w:t>kuv</w:t>
        </w:r>
        <w:proofErr w:type="spellEnd"/>
        <w:r w:rsidR="007A59E1">
          <w:rPr>
            <w:sz w:val="16"/>
            <w:szCs w:val="16"/>
          </w:rPr>
          <w:t xml:space="preserve"> pot</w:t>
        </w:r>
      </w:sdtContent>
    </w:sdt>
  </w:p>
  <w:p w14:paraId="511EBC27" w14:textId="41FB36BF" w:rsidR="00AB7072" w:rsidRDefault="00AB7072" w:rsidP="005D4F79">
    <w:pPr>
      <w:pStyle w:val="Alatunniste"/>
      <w:tabs>
        <w:tab w:val="clear" w:pos="4819"/>
        <w:tab w:val="clear" w:pos="9638"/>
        <w:tab w:val="left" w:pos="825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41B74424" w:rsidR="008A19EA" w:rsidRDefault="00551842" w:rsidP="005D4F79">
          <w:pPr>
            <w:tabs>
              <w:tab w:val="left" w:pos="3341"/>
            </w:tabs>
          </w:pPr>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r w:rsidR="005D4F79">
            <w:tab/>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12DFB747" w:rsidR="008A19EA" w:rsidRPr="00AB7072" w:rsidRDefault="008A19EA" w:rsidP="008A19EA">
          <w:pPr>
            <w:jc w:val="right"/>
            <w:rPr>
              <w:sz w:val="20"/>
              <w:szCs w:val="20"/>
            </w:rPr>
          </w:pP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10-14T00:00:00Z">
            <w:dateFormat w:val="d.M.yyyy"/>
            <w:lid w:val="fi-FI"/>
            <w:storeMappedDataAs w:val="dateTime"/>
            <w:calendar w:val="gregorian"/>
          </w:date>
        </w:sdtPr>
        <w:sdtEndPr/>
        <w:sdtContent>
          <w:tc>
            <w:tcPr>
              <w:tcW w:w="3402" w:type="dxa"/>
              <w:vAlign w:val="center"/>
            </w:tcPr>
            <w:p w14:paraId="47D6EA24" w14:textId="2A001C53" w:rsidR="000631E7" w:rsidRDefault="00D31A94" w:rsidP="004B08C1">
              <w:pPr>
                <w:pStyle w:val="Eivli"/>
              </w:pPr>
              <w:r>
                <w:rPr>
                  <w:sz w:val="20"/>
                  <w:szCs w:val="20"/>
                </w:rPr>
                <w:t>14.10.2024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53A0"/>
    <w:rsid w:val="0016272C"/>
    <w:rsid w:val="001C479F"/>
    <w:rsid w:val="00200C8E"/>
    <w:rsid w:val="00221E0D"/>
    <w:rsid w:val="00221EB2"/>
    <w:rsid w:val="00241D58"/>
    <w:rsid w:val="00242D55"/>
    <w:rsid w:val="00257775"/>
    <w:rsid w:val="00274207"/>
    <w:rsid w:val="0028007A"/>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57EBB"/>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D4F79"/>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3480A"/>
    <w:rsid w:val="00754D88"/>
    <w:rsid w:val="00756C5D"/>
    <w:rsid w:val="007571D1"/>
    <w:rsid w:val="00774264"/>
    <w:rsid w:val="00776D24"/>
    <w:rsid w:val="00787340"/>
    <w:rsid w:val="007A59E1"/>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32BFF"/>
    <w:rsid w:val="00C66C5F"/>
    <w:rsid w:val="00C77201"/>
    <w:rsid w:val="00C8177B"/>
    <w:rsid w:val="00C91074"/>
    <w:rsid w:val="00C93896"/>
    <w:rsid w:val="00CB6D88"/>
    <w:rsid w:val="00CC64C2"/>
    <w:rsid w:val="00CE55E8"/>
    <w:rsid w:val="00D21300"/>
    <w:rsid w:val="00D31A94"/>
    <w:rsid w:val="00D42DB3"/>
    <w:rsid w:val="00D45D47"/>
    <w:rsid w:val="00D725DD"/>
    <w:rsid w:val="00D9023B"/>
    <w:rsid w:val="00DA4D60"/>
    <w:rsid w:val="00DB223C"/>
    <w:rsid w:val="00DB41B2"/>
    <w:rsid w:val="00DE2F16"/>
    <w:rsid w:val="00DE4771"/>
    <w:rsid w:val="00DF19CC"/>
    <w:rsid w:val="00E04FF8"/>
    <w:rsid w:val="00E05ABD"/>
    <w:rsid w:val="00E43657"/>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PH2AE Alaraajalaskimoiden ultraäänitutkimus</TermName>
          <TermId xmlns="http://schemas.microsoft.com/office/infopath/2007/PartnerControls">552c7fc1-05bc-43f1-a31d-cbc63d7654ea</TermId>
        </TermInfo>
        <TermInfo xmlns="http://schemas.microsoft.com/office/infopath/2007/PartnerControls">
          <TermName xmlns="http://schemas.microsoft.com/office/infopath/2007/PartnerControls">PD4DE Alaraajan valtimoiden Doppler-UÄ</TermName>
          <TermId xmlns="http://schemas.microsoft.com/office/infopath/2007/PartnerControls">54f759dd-fa98-4a4e-9bce-2e7f90341e54</TermId>
        </TermInfo>
        <TermInfo xmlns="http://schemas.microsoft.com/office/infopath/2007/PartnerControls">
          <TermName xmlns="http://schemas.microsoft.com/office/infopath/2007/PartnerControls">PH1AE Yläraajalaskimoiden ultraäänitutkimus</TermName>
          <TermId xmlns="http://schemas.microsoft.com/office/infopath/2007/PartnerControls">0d32f73e-15c5-4898-be1c-77ef608fc014</TermId>
        </TermInfo>
        <TermInfo xmlns="http://schemas.microsoft.com/office/infopath/2007/PartnerControls">
          <TermName xmlns="http://schemas.microsoft.com/office/infopath/2007/PartnerControls">PB1DE Yläraajan valtimoiden Doppler-UÄ</TermName>
          <TermId xmlns="http://schemas.microsoft.com/office/infopath/2007/PartnerControls">322d1283-6cb8-45e9-93ee-70c4becd71a0</TermId>
        </TermInfo>
        <TermInfo xmlns="http://schemas.microsoft.com/office/infopath/2007/PartnerControls">
          <TermName xmlns="http://schemas.microsoft.com/office/infopath/2007/PartnerControls">PA6DE Kaulan valtimoiden Doppler-UÄ</TermName>
          <TermId xmlns="http://schemas.microsoft.com/office/infopath/2007/PartnerControls">b85a70fb-87b4-4adc-a320-1a5a8c255d2a</TermId>
        </TermInfo>
        <TermInfo xmlns="http://schemas.microsoft.com/office/infopath/2007/PartnerControls">
          <TermName xmlns="http://schemas.microsoft.com/office/infopath/2007/PartnerControls">PH2DE Alaraajalaskimoiden doppler-UÄ</TermName>
          <TermId xmlns="http://schemas.microsoft.com/office/infopath/2007/PartnerControls">931a03d7-5427-4475-9d7c-a957d9b4fcb5</TermId>
        </TermInfo>
        <TermInfo xmlns="http://schemas.microsoft.com/office/infopath/2007/PartnerControls">
          <TermName xmlns="http://schemas.microsoft.com/office/infopath/2007/PartnerControls">PD1AE Vatsa-aortan ultraäänitutkimus</TermName>
          <TermId xmlns="http://schemas.microsoft.com/office/infopath/2007/PartnerControls">97353976-64b5-40ba-b850-86c3cc3fdd09</TermId>
        </TermInfo>
      </Terms>
    </pa7e7d0fcfad4aa78a62dd1f52bdaa2b>
    <Dokumjentin_x0020_hyväksyjä xmlns="0af04246-5dcb-4e38-b8a1-4adaeb368127">
      <UserInfo>
        <DisplayName>i:0#.w|oysnet\kariniju</DisplayName>
        <AccountId>215</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295</Value>
      <Value>294</Value>
      <Value>293</Value>
      <Value>286</Value>
      <Value>322</Value>
      <Value>318</Value>
      <Value>57</Value>
      <Value>46</Value>
      <Value>44</Value>
      <Value>41</Value>
      <Value>1779</Value>
      <Value>2</Value>
      <Value>296</Value>
    </TaxCatchAll>
    <_dlc_DocId xmlns="d3e50268-7799-48af-83c3-9a9b063078bc">MUAVRSSTWASF-711265460-226</_dlc_DocId>
    <_dlc_DocIdUrl xmlns="d3e50268-7799-48af-83c3-9a9b063078bc">
      <Url>https://internet.oysnet.ppshp.fi/dokumentit/_layouts/15/DocIdRedir.aspx?ID=MUAVRSSTWASF-711265460-226</Url>
      <Description>MUAVRSSTWASF-711265460-226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DE84E-4A3C-44EF-A5B2-DDA7CD46AFD8}">
  <ds:schemaRefs>
    <ds:schemaRef ds:uri="http://schemas.microsoft.com/sharepoint/event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schemas.microsoft.com/sharepoint/v3"/>
    <ds:schemaRef ds:uri="d3e50268-7799-48af-83c3-9a9b063078bc"/>
    <ds:schemaRef ds:uri="0af04246-5dcb-4e38-b8a1-4adaeb368127"/>
    <ds:schemaRef ds:uri="http://www.w3.org/XML/1998/namespace"/>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2C2F957C-166F-4B3F-A697-A93DC32B3235}">
  <ds:schemaRefs>
    <ds:schemaRef ds:uri="Microsoft.SharePoint.Taxonomy.ContentTypeSync"/>
  </ds:schemaRefs>
</ds:datastoreItem>
</file>

<file path=customXml/itemProps6.xml><?xml version="1.0" encoding="utf-8"?>
<ds:datastoreItem xmlns:ds="http://schemas.openxmlformats.org/officeDocument/2006/customXml" ds:itemID="{F77B611A-159C-4486-BF42-F50C2F72DEE6}"/>
</file>

<file path=docProps/app.xml><?xml version="1.0" encoding="utf-8"?>
<Properties xmlns="http://schemas.openxmlformats.org/officeDocument/2006/extended-properties" xmlns:vt="http://schemas.openxmlformats.org/officeDocument/2006/docPropsVTypes">
  <Template>Potilasohje</Template>
  <TotalTime>15</TotalTime>
  <Pages>1</Pages>
  <Words>260</Words>
  <Characters>2110</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Verisuonten ultraäänitutkimus kuv pot</dc:title>
  <dc:subject/>
  <dc:creator>Hietapelto Päivi</dc:creator>
  <cp:keywords/>
  <dc:description/>
  <cp:lastModifiedBy>Partanen Minna</cp:lastModifiedBy>
  <cp:revision>9</cp:revision>
  <dcterms:created xsi:type="dcterms:W3CDTF">2023-12-15T10:47:00Z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
  </property>
  <property fmtid="{D5CDD505-2E9C-101B-9397-08002B2CF9AE}" pid="9" name="_dlc_DocIdItemGuid">
    <vt:lpwstr>f95e66d2-4df7-429c-a923-54dd1be5af26</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57;#Ultraääni|4f08c06f-311d-4072-8d29-e53fb16e4043</vt:lpwstr>
  </property>
  <property fmtid="{D5CDD505-2E9C-101B-9397-08002B2CF9AE}" pid="15" name="Organisaatiotieto">
    <vt:lpwstr>41;#Kuvantaminen|13fd9652-4cc4-4c00-9faf-49cd9c600ecb</vt:lpwstr>
  </property>
  <property fmtid="{D5CDD505-2E9C-101B-9397-08002B2CF9AE}" pid="16" name="Toimenpidekoodit">
    <vt:lpwstr>293;#PH2AE Alaraajalaskimoiden ultraäänitutkimus|552c7fc1-05bc-43f1-a31d-cbc63d7654ea;#294;#PD4DE Alaraajan valtimoiden Doppler-UÄ|54f759dd-fa98-4a4e-9bce-2e7f90341e54;#295;#PH1AE Yläraajalaskimoiden ultraäänitutkimus|0d32f73e-15c5-4898-be1c-77ef608fc014;#296;#PB1DE Yläraajan valtimoiden Doppler-UÄ|322d1283-6cb8-45e9-93ee-70c4becd71a0;#318;#PA6DE Kaulan valtimoiden Doppler-UÄ|b85a70fb-87b4-4adc-a320-1a5a8c255d2a;#286;#PH2DE Alaraajalaskimoiden doppler-UÄ|931a03d7-5427-4475-9d7c-a957d9b4fcb5;#322;#PD1AE Vatsa-aortan ultraäänitutkimus|97353976-64b5-40ba-b850-86c3cc3fdd09</vt:lpwstr>
  </property>
  <property fmtid="{D5CDD505-2E9C-101B-9397-08002B2CF9AE}" pid="17" name="Order">
    <vt:r8>389600</vt:r8>
  </property>
  <property fmtid="{D5CDD505-2E9C-101B-9397-08002B2CF9AE}" pid="19" name="SharedWithUsers">
    <vt:lpwstr/>
  </property>
  <property fmtid="{D5CDD505-2E9C-101B-9397-08002B2CF9AE}" pid="20" name="TaxKeywordTaxHTField">
    <vt:lpwstr/>
  </property>
</Properties>
</file>